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19F91" w14:textId="6F3C41B3" w:rsidR="00E30132" w:rsidRDefault="00627D1C">
      <w:pPr>
        <w:spacing w:line="240" w:lineRule="atLeast"/>
        <w:ind w:left="708" w:right="-136" w:firstLine="708"/>
        <w:outlineLvl w:val="0"/>
        <w:rPr>
          <w:rFonts w:ascii="Calibri" w:eastAsia="Times New Roman" w:hAnsi="Calibri" w:cs="Arial"/>
          <w:sz w:val="24"/>
          <w:szCs w:val="24"/>
          <w:lang w:eastAsia="es-ES"/>
        </w:rPr>
      </w:pPr>
      <w:r>
        <w:rPr>
          <w:noProof/>
        </w:rPr>
        <w:drawing>
          <wp:anchor distT="0" distB="0" distL="114300" distR="114300" simplePos="0" relativeHeight="251658240" behindDoc="0" locked="0" layoutInCell="1" allowOverlap="1" wp14:anchorId="5BC0A5F3" wp14:editId="2DB81F1B">
            <wp:simplePos x="0" y="0"/>
            <wp:positionH relativeFrom="column">
              <wp:posOffset>-190500</wp:posOffset>
            </wp:positionH>
            <wp:positionV relativeFrom="paragraph">
              <wp:posOffset>271145</wp:posOffset>
            </wp:positionV>
            <wp:extent cx="1447800" cy="958215"/>
            <wp:effectExtent l="0" t="0" r="0" b="0"/>
            <wp:wrapSquare wrapText="bothSides"/>
            <wp:docPr id="6687879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787917" name="Imagen 66878791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7800" cy="958215"/>
                    </a:xfrm>
                    <a:prstGeom prst="rect">
                      <a:avLst/>
                    </a:prstGeom>
                  </pic:spPr>
                </pic:pic>
              </a:graphicData>
            </a:graphic>
            <wp14:sizeRelH relativeFrom="margin">
              <wp14:pctWidth>0</wp14:pctWidth>
            </wp14:sizeRelH>
            <wp14:sizeRelV relativeFrom="margin">
              <wp14:pctHeight>0</wp14:pctHeight>
            </wp14:sizeRelV>
          </wp:anchor>
        </w:drawing>
      </w:r>
      <w:r w:rsidR="004C20A6">
        <w:rPr>
          <w:rFonts w:ascii="Arial" w:hAnsi="Arial" w:cs="Arial"/>
          <w:sz w:val="16"/>
          <w:szCs w:val="16"/>
        </w:rPr>
        <w:tab/>
      </w:r>
      <w:r w:rsidR="004C20A6">
        <w:rPr>
          <w:rFonts w:ascii="Arial" w:hAnsi="Arial" w:cs="Arial"/>
          <w:sz w:val="16"/>
          <w:szCs w:val="16"/>
        </w:rPr>
        <w:tab/>
      </w:r>
      <w:r w:rsidR="004C20A6">
        <w:rPr>
          <w:rFonts w:ascii="Arial" w:hAnsi="Arial" w:cs="Arial"/>
          <w:sz w:val="16"/>
          <w:szCs w:val="16"/>
        </w:rPr>
        <w:tab/>
      </w:r>
      <w:r w:rsidR="004C20A6">
        <w:rPr>
          <w:rFonts w:eastAsia="Times New Roman" w:cs="Arial"/>
          <w:sz w:val="24"/>
          <w:szCs w:val="24"/>
          <w:lang w:eastAsia="es-ES"/>
        </w:rPr>
        <w:t xml:space="preserve"> </w:t>
      </w:r>
    </w:p>
    <w:p w14:paraId="7D936141" w14:textId="00E93BC0" w:rsidR="00E30132" w:rsidRDefault="004C20A6">
      <w:pPr>
        <w:jc w:val="center"/>
        <w:rPr>
          <w:b/>
          <w:bCs/>
          <w:sz w:val="48"/>
          <w:szCs w:val="48"/>
          <w:u w:val="thick"/>
        </w:rPr>
      </w:pPr>
      <w:r>
        <w:rPr>
          <w:b/>
          <w:bCs/>
          <w:sz w:val="48"/>
          <w:szCs w:val="48"/>
          <w:u w:val="thick"/>
        </w:rPr>
        <w:t>CAMPEONATO ARAGÓN FIELD TARGET</w:t>
      </w:r>
    </w:p>
    <w:p w14:paraId="1A06E3E4" w14:textId="77777777" w:rsidR="00E30132" w:rsidRPr="00627D1C" w:rsidRDefault="004C20A6">
      <w:pPr>
        <w:jc w:val="center"/>
        <w:rPr>
          <w:b/>
          <w:bCs/>
          <w:sz w:val="48"/>
          <w:szCs w:val="48"/>
          <w:u w:val="single"/>
        </w:rPr>
      </w:pPr>
      <w:r w:rsidRPr="00627D1C">
        <w:rPr>
          <w:b/>
          <w:bCs/>
          <w:sz w:val="48"/>
          <w:szCs w:val="48"/>
          <w:u w:val="single"/>
        </w:rPr>
        <w:t>NORMATIVA COMPETICION 2024</w:t>
      </w:r>
    </w:p>
    <w:p w14:paraId="15615D40" w14:textId="77777777" w:rsidR="00E30132" w:rsidRPr="00627D1C" w:rsidRDefault="004C20A6" w:rsidP="00627D1C">
      <w:pPr>
        <w:spacing w:line="240" w:lineRule="auto"/>
        <w:jc w:val="both"/>
      </w:pPr>
      <w:r w:rsidRPr="00627D1C">
        <w:rPr>
          <w:b/>
          <w:bCs/>
        </w:rPr>
        <w:t>FECHA:22-6-2025</w:t>
      </w:r>
    </w:p>
    <w:p w14:paraId="5343154C" w14:textId="77777777" w:rsidR="00E30132" w:rsidRPr="00627D1C" w:rsidRDefault="004C20A6" w:rsidP="00627D1C">
      <w:pPr>
        <w:spacing w:line="240" w:lineRule="auto"/>
        <w:jc w:val="both"/>
        <w:rPr>
          <w:rFonts w:ascii="Calibri" w:hAnsi="Calibri" w:cs="Calibri"/>
        </w:rPr>
      </w:pPr>
      <w:r w:rsidRPr="00627D1C">
        <w:rPr>
          <w:rFonts w:cs="Calibri"/>
        </w:rPr>
        <w:t>22 de junio 2025 Tamarite de Litera (Huesca)</w:t>
      </w:r>
    </w:p>
    <w:p w14:paraId="4F94F587" w14:textId="77777777" w:rsidR="00E30132" w:rsidRPr="00627D1C" w:rsidRDefault="004C20A6" w:rsidP="00627D1C">
      <w:pPr>
        <w:spacing w:line="240" w:lineRule="auto"/>
        <w:jc w:val="both"/>
        <w:rPr>
          <w:rFonts w:ascii="Calibri" w:hAnsi="Calibri" w:cs="Calibri"/>
        </w:rPr>
      </w:pPr>
      <w:r w:rsidRPr="00627D1C">
        <w:rPr>
          <w:rFonts w:cs="Calibri"/>
          <w:b/>
        </w:rPr>
        <w:t xml:space="preserve">1º - </w:t>
      </w:r>
      <w:r w:rsidRPr="00627D1C">
        <w:rPr>
          <w:rFonts w:cs="Calibri"/>
          <w:bCs/>
        </w:rPr>
        <w:t>Para la participación en las pruebas deportivas que organice la Federación Aragonesa de Caza, será preciso que los tiradores/as estén federados, para optar al campeonato de Aragón</w:t>
      </w:r>
      <w:r w:rsidRPr="00627D1C">
        <w:rPr>
          <w:rFonts w:cs="Calibri"/>
        </w:rPr>
        <w:t xml:space="preserve"> de Field Target los tiradores/as</w:t>
      </w:r>
      <w:r w:rsidRPr="00627D1C">
        <w:rPr>
          <w:rFonts w:cs="Calibri"/>
          <w:bCs/>
        </w:rPr>
        <w:t xml:space="preserve"> deberán estar empadronados en una localidad aragonesa con una anterioridad, al menos de cinco años y todo participante como mínimo tendrá dos años de antigüedad como socio en el Club al que representa con la licencia federativa.</w:t>
      </w:r>
    </w:p>
    <w:p w14:paraId="209C0B9E" w14:textId="77777777" w:rsidR="00E30132" w:rsidRPr="00627D1C" w:rsidRDefault="004C20A6" w:rsidP="00627D1C">
      <w:pPr>
        <w:spacing w:line="240" w:lineRule="auto"/>
        <w:jc w:val="both"/>
        <w:rPr>
          <w:rFonts w:ascii="Calibri" w:hAnsi="Calibri" w:cs="Calibri"/>
        </w:rPr>
      </w:pPr>
      <w:r w:rsidRPr="00627D1C">
        <w:rPr>
          <w:rFonts w:cs="Calibri"/>
          <w:bCs/>
        </w:rPr>
        <w:t>Posesión de Licencia federativa en vigor. Tipo S o superior (*SEGURO CON COBERTURA MÍNIMA DE</w:t>
      </w:r>
    </w:p>
    <w:p w14:paraId="1D76827E" w14:textId="77777777" w:rsidR="00E30132" w:rsidRPr="00627D1C" w:rsidRDefault="004C20A6" w:rsidP="00627D1C">
      <w:pPr>
        <w:spacing w:line="240" w:lineRule="auto"/>
        <w:jc w:val="both"/>
        <w:rPr>
          <w:rFonts w:ascii="Calibri" w:hAnsi="Calibri" w:cs="Calibri"/>
        </w:rPr>
      </w:pPr>
      <w:r w:rsidRPr="00627D1C">
        <w:rPr>
          <w:rFonts w:cs="Calibri"/>
          <w:bCs/>
        </w:rPr>
        <w:t>600.000€ EN RESPONSABILIDAD CIVIL)</w:t>
      </w:r>
    </w:p>
    <w:p w14:paraId="6678EA4C" w14:textId="77777777" w:rsidR="00E30132" w:rsidRPr="00627D1C" w:rsidRDefault="004C20A6" w:rsidP="00627D1C">
      <w:pPr>
        <w:spacing w:line="240" w:lineRule="auto"/>
        <w:jc w:val="both"/>
        <w:rPr>
          <w:rFonts w:ascii="Calibri" w:hAnsi="Calibri" w:cs="Calibri"/>
        </w:rPr>
      </w:pPr>
      <w:r w:rsidRPr="00627D1C">
        <w:rPr>
          <w:rFonts w:cs="Calibri"/>
          <w:bCs/>
        </w:rPr>
        <w:t>Los tiradores Federados que no cumplan dichas condiciones participaran en categoría OPEN</w:t>
      </w:r>
    </w:p>
    <w:p w14:paraId="47C14D3C" w14:textId="77777777" w:rsidR="00E30132" w:rsidRPr="00627D1C" w:rsidRDefault="004C20A6" w:rsidP="00627D1C">
      <w:pPr>
        <w:spacing w:line="240" w:lineRule="auto"/>
        <w:jc w:val="both"/>
        <w:rPr>
          <w:rFonts w:ascii="Calibri" w:hAnsi="Calibri" w:cs="Calibri"/>
        </w:rPr>
      </w:pPr>
      <w:r w:rsidRPr="00627D1C">
        <w:rPr>
          <w:rFonts w:cs="Calibri"/>
          <w:bCs/>
        </w:rPr>
        <w:t>En categoría OPEN participaran todos los tiradores</w:t>
      </w:r>
    </w:p>
    <w:p w14:paraId="5DBCD8A7" w14:textId="77777777" w:rsidR="00E30132" w:rsidRPr="00627D1C" w:rsidRDefault="004C20A6" w:rsidP="00627D1C">
      <w:pPr>
        <w:spacing w:line="240" w:lineRule="auto"/>
        <w:jc w:val="both"/>
        <w:rPr>
          <w:rFonts w:ascii="Calibri" w:hAnsi="Calibri" w:cs="Calibri"/>
        </w:rPr>
      </w:pPr>
      <w:r w:rsidRPr="00627D1C">
        <w:rPr>
          <w:rFonts w:cs="Calibri"/>
          <w:b/>
        </w:rPr>
        <w:t>2º</w:t>
      </w:r>
      <w:r w:rsidRPr="00627D1C">
        <w:rPr>
          <w:rFonts w:cs="Calibri"/>
        </w:rPr>
        <w:t xml:space="preserve"> - La competición será clasificatoria para el campeonato de España y constará de </w:t>
      </w:r>
      <w:r w:rsidRPr="00627D1C">
        <w:rPr>
          <w:rFonts w:cs="Calibri"/>
          <w:b/>
          <w:bCs/>
        </w:rPr>
        <w:t>UNA</w:t>
      </w:r>
      <w:r w:rsidRPr="00627D1C">
        <w:rPr>
          <w:rFonts w:cs="Calibri"/>
        </w:rPr>
        <w:t xml:space="preserve"> sola prueba </w:t>
      </w:r>
    </w:p>
    <w:p w14:paraId="30D0610D" w14:textId="7DD46E82" w:rsidR="00E30132" w:rsidRPr="00627D1C" w:rsidRDefault="004C20A6" w:rsidP="00627D1C">
      <w:pPr>
        <w:pStyle w:val="pf0"/>
        <w:spacing w:before="280" w:after="280"/>
        <w:rPr>
          <w:rFonts w:ascii="Calibri" w:hAnsi="Calibri" w:cs="Calibri"/>
          <w:sz w:val="22"/>
          <w:szCs w:val="22"/>
        </w:rPr>
      </w:pPr>
      <w:r w:rsidRPr="00627D1C">
        <w:rPr>
          <w:rFonts w:ascii="Calibri" w:hAnsi="Calibri" w:cs="Calibri"/>
          <w:b/>
          <w:sz w:val="22"/>
          <w:szCs w:val="22"/>
        </w:rPr>
        <w:t>3º</w:t>
      </w:r>
      <w:r w:rsidRPr="00627D1C">
        <w:rPr>
          <w:rFonts w:ascii="Calibri" w:hAnsi="Calibri" w:cs="Calibri"/>
          <w:sz w:val="22"/>
          <w:szCs w:val="22"/>
        </w:rPr>
        <w:t xml:space="preserve"> - La fecha para realizar la inscripción será hasta el </w:t>
      </w:r>
      <w:r w:rsidR="00627D1C" w:rsidRPr="00627D1C">
        <w:rPr>
          <w:rFonts w:ascii="Calibri" w:hAnsi="Calibri" w:cs="Calibri"/>
          <w:sz w:val="22"/>
          <w:szCs w:val="22"/>
        </w:rPr>
        <w:t>día</w:t>
      </w:r>
      <w:r w:rsidRPr="00627D1C">
        <w:rPr>
          <w:rFonts w:ascii="Calibri" w:hAnsi="Calibri" w:cs="Calibri"/>
          <w:sz w:val="22"/>
          <w:szCs w:val="22"/>
        </w:rPr>
        <w:t xml:space="preserve"> 16 de junio hasta las 24 horas y se formalizará realizando primero el pago de la inscripción en la cuenta de </w:t>
      </w:r>
      <w:r w:rsidRPr="00627D1C">
        <w:rPr>
          <w:rFonts w:ascii="Calibri" w:hAnsi="Calibri" w:cs="Calibri"/>
          <w:b/>
          <w:bCs/>
          <w:sz w:val="22"/>
          <w:szCs w:val="22"/>
        </w:rPr>
        <w:t xml:space="preserve">IBERCAJA </w:t>
      </w:r>
      <w:r w:rsidRPr="00627D1C">
        <w:rPr>
          <w:rFonts w:ascii="Calibri" w:hAnsi="Calibri" w:cs="Calibri"/>
          <w:sz w:val="22"/>
          <w:szCs w:val="22"/>
        </w:rPr>
        <w:t xml:space="preserve">con el núm. </w:t>
      </w:r>
      <w:r w:rsidRPr="00627D1C">
        <w:rPr>
          <w:rFonts w:ascii="Calibri" w:hAnsi="Calibri" w:cs="Calibri"/>
          <w:b/>
          <w:bCs/>
          <w:sz w:val="22"/>
          <w:szCs w:val="22"/>
        </w:rPr>
        <w:t>ES92-2085-2562-6703-3004-9</w:t>
      </w:r>
      <w:r w:rsidR="00840C61" w:rsidRPr="00627D1C">
        <w:rPr>
          <w:rFonts w:ascii="Calibri" w:hAnsi="Calibri" w:cs="Calibri"/>
          <w:b/>
          <w:bCs/>
          <w:sz w:val="22"/>
          <w:szCs w:val="22"/>
        </w:rPr>
        <w:t>2</w:t>
      </w:r>
      <w:r w:rsidRPr="00627D1C">
        <w:rPr>
          <w:rFonts w:ascii="Calibri" w:hAnsi="Calibri" w:cs="Calibri"/>
          <w:b/>
          <w:bCs/>
          <w:sz w:val="22"/>
          <w:szCs w:val="22"/>
        </w:rPr>
        <w:t>90</w:t>
      </w:r>
      <w:r w:rsidRPr="00627D1C">
        <w:rPr>
          <w:rFonts w:ascii="Calibri" w:hAnsi="Calibri" w:cs="Calibri"/>
          <w:sz w:val="22"/>
          <w:szCs w:val="22"/>
        </w:rPr>
        <w:t xml:space="preserve"> que tiene el </w:t>
      </w:r>
      <w:r w:rsidRPr="00627D1C">
        <w:rPr>
          <w:rFonts w:ascii="Calibri" w:hAnsi="Calibri" w:cs="Calibri"/>
          <w:b/>
          <w:bCs/>
          <w:sz w:val="22"/>
          <w:szCs w:val="22"/>
        </w:rPr>
        <w:t>Club Polideportivo Vallcarros</w:t>
      </w:r>
      <w:r w:rsidRPr="00627D1C">
        <w:rPr>
          <w:rFonts w:ascii="Calibri" w:hAnsi="Calibri" w:cs="Calibri"/>
          <w:sz w:val="22"/>
          <w:szCs w:val="22"/>
        </w:rPr>
        <w:t xml:space="preserve"> indicando nombre, dos apellidos y el concepto Campeonato de Aragón de Field Target 2025.</w:t>
      </w:r>
    </w:p>
    <w:p w14:paraId="4527F628" w14:textId="77777777" w:rsidR="00E30132" w:rsidRPr="00627D1C" w:rsidRDefault="004C20A6" w:rsidP="00627D1C">
      <w:pPr>
        <w:spacing w:line="240" w:lineRule="auto"/>
        <w:jc w:val="both"/>
        <w:rPr>
          <w:rFonts w:ascii="Calibri" w:hAnsi="Calibri" w:cs="Calibri"/>
        </w:rPr>
      </w:pPr>
      <w:r w:rsidRPr="00627D1C">
        <w:rPr>
          <w:rFonts w:cs="Calibri"/>
          <w:b/>
        </w:rPr>
        <w:t>4º</w:t>
      </w:r>
      <w:r w:rsidRPr="00627D1C">
        <w:rPr>
          <w:rFonts w:cs="Calibri"/>
        </w:rPr>
        <w:t xml:space="preserve"> - Las escuadras se formarán por sorteo </w:t>
      </w:r>
    </w:p>
    <w:p w14:paraId="23B7F967" w14:textId="244D364E" w:rsidR="00840C61" w:rsidRPr="00627D1C" w:rsidRDefault="004C20A6" w:rsidP="00627D1C">
      <w:pPr>
        <w:spacing w:line="240" w:lineRule="auto"/>
        <w:jc w:val="both"/>
        <w:rPr>
          <w:rFonts w:cs="Calibri"/>
        </w:rPr>
      </w:pPr>
      <w:r w:rsidRPr="00627D1C">
        <w:rPr>
          <w:rFonts w:cs="Calibri"/>
          <w:b/>
        </w:rPr>
        <w:t>5º</w:t>
      </w:r>
      <w:r w:rsidRPr="00627D1C">
        <w:rPr>
          <w:rFonts w:cs="Calibri"/>
        </w:rPr>
        <w:t xml:space="preserve"> - El precio de la Inscripción será de </w:t>
      </w:r>
      <w:r w:rsidR="00840C61" w:rsidRPr="00627D1C">
        <w:rPr>
          <w:rFonts w:cs="Calibri"/>
        </w:rPr>
        <w:t>3</w:t>
      </w:r>
      <w:r w:rsidRPr="00627D1C">
        <w:rPr>
          <w:rFonts w:cs="Calibri"/>
        </w:rPr>
        <w:t>5 euros en todas las categorías</w:t>
      </w:r>
      <w:r w:rsidR="00840C61" w:rsidRPr="00627D1C">
        <w:rPr>
          <w:rFonts w:cs="Calibri"/>
        </w:rPr>
        <w:t>.</w:t>
      </w:r>
    </w:p>
    <w:p w14:paraId="12863D42" w14:textId="315D8B4F" w:rsidR="00E30132" w:rsidRPr="00627D1C" w:rsidRDefault="004C20A6" w:rsidP="00627D1C">
      <w:pPr>
        <w:spacing w:line="240" w:lineRule="auto"/>
        <w:jc w:val="both"/>
        <w:rPr>
          <w:rFonts w:cs="Calibri"/>
        </w:rPr>
      </w:pPr>
      <w:r w:rsidRPr="00627D1C">
        <w:rPr>
          <w:rFonts w:cs="Calibri"/>
        </w:rPr>
        <w:t xml:space="preserve">     </w:t>
      </w:r>
      <w:r w:rsidR="00840C61" w:rsidRPr="00627D1C">
        <w:rPr>
          <w:rFonts w:cs="Calibri"/>
        </w:rPr>
        <w:t xml:space="preserve"> </w:t>
      </w:r>
      <w:r w:rsidRPr="00627D1C">
        <w:rPr>
          <w:rFonts w:cs="Calibri"/>
        </w:rPr>
        <w:t xml:space="preserve"> La categoría Junior tendrá la inscripción gratis.</w:t>
      </w:r>
    </w:p>
    <w:p w14:paraId="61000EA6" w14:textId="49807C5C" w:rsidR="00840C61" w:rsidRPr="00627D1C" w:rsidRDefault="00840C61" w:rsidP="00627D1C">
      <w:pPr>
        <w:spacing w:line="240" w:lineRule="auto"/>
        <w:jc w:val="both"/>
        <w:rPr>
          <w:rFonts w:ascii="Calibri" w:hAnsi="Calibri" w:cs="Calibri"/>
        </w:rPr>
      </w:pPr>
      <w:r w:rsidRPr="00627D1C">
        <w:rPr>
          <w:rFonts w:cs="Calibri"/>
        </w:rPr>
        <w:t xml:space="preserve">       En el precio de la inscripción va incluida la comida del tirador.</w:t>
      </w:r>
    </w:p>
    <w:p w14:paraId="42E8C6E5" w14:textId="77777777" w:rsidR="00E30132" w:rsidRPr="00627D1C" w:rsidRDefault="004C20A6" w:rsidP="00627D1C">
      <w:pPr>
        <w:spacing w:line="240" w:lineRule="auto"/>
        <w:jc w:val="both"/>
        <w:rPr>
          <w:rFonts w:ascii="Calibri" w:hAnsi="Calibri" w:cs="Calibri"/>
        </w:rPr>
      </w:pPr>
      <w:r w:rsidRPr="00627D1C">
        <w:rPr>
          <w:rFonts w:cs="Calibri"/>
          <w:b/>
        </w:rPr>
        <w:t>6º</w:t>
      </w:r>
      <w:r w:rsidRPr="00627D1C">
        <w:rPr>
          <w:rFonts w:cs="Calibri"/>
        </w:rPr>
        <w:t xml:space="preserve"> - Se contemplan </w:t>
      </w:r>
      <w:r w:rsidRPr="00627D1C">
        <w:rPr>
          <w:rFonts w:cs="Calibri"/>
          <w:b/>
        </w:rPr>
        <w:t>DOS</w:t>
      </w:r>
      <w:r w:rsidRPr="00627D1C">
        <w:rPr>
          <w:rFonts w:cs="Calibri"/>
        </w:rPr>
        <w:t xml:space="preserve"> </w:t>
      </w:r>
      <w:r w:rsidRPr="00627D1C">
        <w:rPr>
          <w:rFonts w:cs="Calibri"/>
          <w:b/>
        </w:rPr>
        <w:t>modalidades</w:t>
      </w:r>
      <w:r w:rsidRPr="00627D1C">
        <w:rPr>
          <w:rFonts w:cs="Calibri"/>
        </w:rPr>
        <w:t xml:space="preserve">, </w:t>
      </w:r>
      <w:r w:rsidRPr="00627D1C">
        <w:rPr>
          <w:rFonts w:cs="Calibri"/>
          <w:u w:val="single"/>
        </w:rPr>
        <w:t>según el tipo de carabina utilizada</w:t>
      </w:r>
      <w:r w:rsidRPr="00627D1C">
        <w:rPr>
          <w:rFonts w:cs="Calibri"/>
        </w:rPr>
        <w:t xml:space="preserve">, una denominada de MUELLE/PISTÓN (carabinas de muelle, gasram) y otra de PCP (carabinas de aire precomprimido). </w:t>
      </w:r>
    </w:p>
    <w:p w14:paraId="772328B0" w14:textId="77777777" w:rsidR="00E30132" w:rsidRPr="00627D1C" w:rsidRDefault="004C20A6" w:rsidP="00627D1C">
      <w:pPr>
        <w:spacing w:line="240" w:lineRule="auto"/>
        <w:jc w:val="both"/>
        <w:rPr>
          <w:rFonts w:ascii="Calibri" w:hAnsi="Calibri" w:cs="Calibri"/>
        </w:rPr>
      </w:pPr>
      <w:r w:rsidRPr="00627D1C">
        <w:rPr>
          <w:rFonts w:cs="Calibri"/>
        </w:rPr>
        <w:t xml:space="preserve">Para participar en la competición, la potencia de dichas carabinas </w:t>
      </w:r>
      <w:r w:rsidRPr="00627D1C">
        <w:rPr>
          <w:rFonts w:cs="Calibri"/>
          <w:b/>
        </w:rPr>
        <w:t>NO PUEDE SUPERAR</w:t>
      </w:r>
      <w:r w:rsidRPr="00627D1C">
        <w:rPr>
          <w:rFonts w:cs="Calibri"/>
        </w:rPr>
        <w:t xml:space="preserve"> los 24.2 julios de potencia. (Se validará la potencia del arma según indica el Reglamento Competición de Field Target Libre de acuerdo con el punto 5.5 tomando como valores de velocidad los que figuran en el anexo 9.2)</w:t>
      </w:r>
    </w:p>
    <w:p w14:paraId="1ADCDE8D" w14:textId="77777777" w:rsidR="00E30132" w:rsidRPr="00627D1C" w:rsidRDefault="004C20A6" w:rsidP="00627D1C">
      <w:pPr>
        <w:spacing w:line="240" w:lineRule="auto"/>
        <w:jc w:val="both"/>
        <w:rPr>
          <w:rFonts w:ascii="Calibri" w:hAnsi="Calibri" w:cs="Calibri"/>
        </w:rPr>
      </w:pPr>
      <w:r w:rsidRPr="00627D1C">
        <w:rPr>
          <w:rFonts w:cs="Calibri"/>
        </w:rPr>
        <w:t>Para poder clasificarse para el campeonato de España La potencia no podrá superar los 16 J</w:t>
      </w:r>
    </w:p>
    <w:p w14:paraId="26528F61" w14:textId="77777777" w:rsidR="00E30132" w:rsidRPr="00627D1C" w:rsidRDefault="004C20A6" w:rsidP="00627D1C">
      <w:pPr>
        <w:spacing w:line="240" w:lineRule="auto"/>
        <w:jc w:val="both"/>
        <w:rPr>
          <w:rFonts w:ascii="Calibri" w:hAnsi="Calibri" w:cs="Calibri"/>
        </w:rPr>
      </w:pPr>
      <w:r w:rsidRPr="00627D1C">
        <w:rPr>
          <w:rFonts w:cs="Calibri"/>
          <w:b/>
        </w:rPr>
        <w:t>7º - PUNTUACION Y CLASIFICACIÓN:</w:t>
      </w:r>
      <w:r w:rsidRPr="00627D1C">
        <w:rPr>
          <w:rFonts w:cs="Calibri"/>
        </w:rPr>
        <w:t xml:space="preserve"> La prueba constara de 50 blancos. </w:t>
      </w:r>
    </w:p>
    <w:p w14:paraId="48535301" w14:textId="77777777" w:rsidR="00E30132" w:rsidRPr="00627D1C" w:rsidRDefault="004C20A6" w:rsidP="00627D1C">
      <w:pPr>
        <w:spacing w:line="240" w:lineRule="auto"/>
        <w:jc w:val="both"/>
        <w:rPr>
          <w:rFonts w:ascii="Calibri" w:hAnsi="Calibri" w:cs="Calibri"/>
        </w:rPr>
      </w:pPr>
      <w:r w:rsidRPr="00627D1C">
        <w:rPr>
          <w:rFonts w:cs="Calibri"/>
          <w:b/>
        </w:rPr>
        <w:t>En caso de empate</w:t>
      </w:r>
      <w:r w:rsidRPr="00627D1C">
        <w:rPr>
          <w:rFonts w:cs="Calibri"/>
        </w:rPr>
        <w:t xml:space="preserve"> para los tres primeros puestos de cada modalidad se realizarán desempates a la finalización de la prueba, habilitándose una zona para realizarlo del modo que se indica en el Reglamento De Competición de Field Target Libre de la RFEC.</w:t>
      </w:r>
    </w:p>
    <w:p w14:paraId="3FA4343D" w14:textId="77777777" w:rsidR="00E30132" w:rsidRPr="00627D1C" w:rsidRDefault="004C20A6" w:rsidP="00627D1C">
      <w:pPr>
        <w:spacing w:line="240" w:lineRule="auto"/>
        <w:jc w:val="both"/>
        <w:rPr>
          <w:rFonts w:ascii="Calibri" w:hAnsi="Calibri" w:cs="Calibri"/>
        </w:rPr>
      </w:pPr>
      <w:r w:rsidRPr="00627D1C">
        <w:rPr>
          <w:rFonts w:cs="Calibri"/>
        </w:rPr>
        <w:t>Si se diese el caso de no estar presente algún tirador en el desempate, se le considerará no presentado.</w:t>
      </w:r>
    </w:p>
    <w:p w14:paraId="1974F110" w14:textId="77777777" w:rsidR="00E30132" w:rsidRPr="00627D1C" w:rsidRDefault="004C20A6" w:rsidP="00627D1C">
      <w:pPr>
        <w:spacing w:line="240" w:lineRule="auto"/>
        <w:jc w:val="both"/>
        <w:rPr>
          <w:rFonts w:ascii="Calibri" w:hAnsi="Calibri" w:cs="Calibri"/>
        </w:rPr>
      </w:pPr>
      <w:r w:rsidRPr="00627D1C">
        <w:rPr>
          <w:rFonts w:cs="Calibri"/>
          <w:b/>
        </w:rPr>
        <w:t xml:space="preserve">8º – </w:t>
      </w:r>
      <w:r w:rsidRPr="00627D1C">
        <w:rPr>
          <w:rFonts w:cs="Calibri"/>
          <w:b/>
          <w:bCs/>
        </w:rPr>
        <w:t>Representación</w:t>
      </w:r>
      <w:r w:rsidRPr="00627D1C">
        <w:rPr>
          <w:rFonts w:cs="Calibri"/>
        </w:rPr>
        <w:t xml:space="preserve"> el primer clasificado de la categoría PCP, Pistón, Damas Y Junior serán los que representen en el campeonato de España a la Federación Aragonesa de caza</w:t>
      </w:r>
    </w:p>
    <w:p w14:paraId="3650B1AE" w14:textId="77777777" w:rsidR="00E30132" w:rsidRPr="00627D1C" w:rsidRDefault="004C20A6" w:rsidP="00627D1C">
      <w:pPr>
        <w:spacing w:line="240" w:lineRule="auto"/>
        <w:jc w:val="both"/>
        <w:rPr>
          <w:rFonts w:ascii="Calibri" w:hAnsi="Calibri" w:cs="Calibri"/>
        </w:rPr>
      </w:pPr>
      <w:r w:rsidRPr="00627D1C">
        <w:rPr>
          <w:rFonts w:cs="Calibri"/>
        </w:rPr>
        <w:lastRenderedPageBreak/>
        <w:t>Se podrán formar equipos en PCP y PISTON, en PCP un mínimo de 3 y un máximo de 6 en PISTON un mínimo de 2 y un máximo de 4</w:t>
      </w:r>
    </w:p>
    <w:p w14:paraId="50BD22E5" w14:textId="77777777" w:rsidR="00E30132" w:rsidRPr="00627D1C" w:rsidRDefault="004C20A6" w:rsidP="00627D1C">
      <w:pPr>
        <w:spacing w:line="240" w:lineRule="auto"/>
        <w:jc w:val="both"/>
        <w:rPr>
          <w:rFonts w:ascii="Calibri" w:hAnsi="Calibri" w:cs="Calibri"/>
        </w:rPr>
      </w:pPr>
      <w:r w:rsidRPr="00627D1C">
        <w:rPr>
          <w:rFonts w:cs="Calibri"/>
        </w:rPr>
        <w:t xml:space="preserve"> </w:t>
      </w:r>
      <w:r w:rsidRPr="00627D1C">
        <w:rPr>
          <w:rFonts w:cs="Calibri"/>
          <w:b/>
        </w:rPr>
        <w:t>9º</w:t>
      </w:r>
      <w:r w:rsidRPr="00627D1C">
        <w:rPr>
          <w:rFonts w:cs="Calibri"/>
        </w:rPr>
        <w:t xml:space="preserve"> - Los tres mejores clasificados en cada una de las dos modalidades, Pistón y PCP, serán los Campeones de Aragón de dicha modalidad.</w:t>
      </w:r>
    </w:p>
    <w:p w14:paraId="02F09E5C" w14:textId="77777777" w:rsidR="00E30132" w:rsidRPr="00627D1C" w:rsidRDefault="004C20A6" w:rsidP="00627D1C">
      <w:pPr>
        <w:spacing w:line="240" w:lineRule="auto"/>
        <w:jc w:val="both"/>
        <w:rPr>
          <w:rFonts w:ascii="Calibri" w:hAnsi="Calibri" w:cs="Calibri"/>
        </w:rPr>
      </w:pPr>
      <w:r w:rsidRPr="00627D1C">
        <w:rPr>
          <w:rFonts w:cs="Calibri"/>
          <w:b/>
        </w:rPr>
        <w:t xml:space="preserve">10º - </w:t>
      </w:r>
      <w:r w:rsidRPr="00627D1C">
        <w:rPr>
          <w:rFonts w:cs="Calibri"/>
        </w:rPr>
        <w:t>Se aplicará el Reglamento de Competición de Field Target establecido por la RFEC. Así como la Normativa de Seguridad y el Reglamento Disciplinario.</w:t>
      </w:r>
    </w:p>
    <w:p w14:paraId="63F7E9DD" w14:textId="77777777" w:rsidR="00E30132" w:rsidRPr="00627D1C" w:rsidRDefault="004C20A6" w:rsidP="00627D1C">
      <w:pPr>
        <w:spacing w:line="240" w:lineRule="auto"/>
        <w:jc w:val="both"/>
        <w:rPr>
          <w:rFonts w:ascii="Calibri" w:hAnsi="Calibri" w:cs="Calibri"/>
        </w:rPr>
      </w:pPr>
      <w:r w:rsidRPr="00627D1C">
        <w:rPr>
          <w:rFonts w:cs="Calibri"/>
          <w:b/>
        </w:rPr>
        <w:t>11º</w:t>
      </w:r>
      <w:r w:rsidRPr="00627D1C">
        <w:rPr>
          <w:rFonts w:cs="Calibri"/>
          <w:b/>
          <w:bCs/>
        </w:rPr>
        <w:t xml:space="preserve"> - Premios</w:t>
      </w:r>
      <w:r w:rsidRPr="00627D1C">
        <w:rPr>
          <w:rFonts w:cs="Calibri"/>
        </w:rPr>
        <w:t>:</w:t>
      </w:r>
    </w:p>
    <w:p w14:paraId="38D3B734" w14:textId="77777777" w:rsidR="00E30132" w:rsidRPr="00627D1C" w:rsidRDefault="004C20A6" w:rsidP="00627D1C">
      <w:pPr>
        <w:spacing w:line="240" w:lineRule="auto"/>
        <w:jc w:val="both"/>
        <w:rPr>
          <w:rFonts w:ascii="Calibri" w:hAnsi="Calibri" w:cs="Calibri"/>
        </w:rPr>
      </w:pPr>
      <w:r w:rsidRPr="00627D1C">
        <w:rPr>
          <w:rFonts w:cs="Calibri"/>
        </w:rPr>
        <w:t>Campeón de Aragón en Pistón:  Trofeo.</w:t>
      </w:r>
    </w:p>
    <w:p w14:paraId="2D28104C" w14:textId="77777777" w:rsidR="00E30132" w:rsidRPr="00627D1C" w:rsidRDefault="004C20A6" w:rsidP="00627D1C">
      <w:pPr>
        <w:spacing w:line="240" w:lineRule="auto"/>
        <w:jc w:val="both"/>
        <w:rPr>
          <w:rFonts w:ascii="Calibri" w:hAnsi="Calibri" w:cs="Calibri"/>
        </w:rPr>
      </w:pPr>
      <w:r w:rsidRPr="00627D1C">
        <w:rPr>
          <w:rFonts w:cs="Calibri"/>
        </w:rPr>
        <w:t>Campeón de Aragón en PCP:  Trofeo.</w:t>
      </w:r>
    </w:p>
    <w:p w14:paraId="7505F53E" w14:textId="77777777" w:rsidR="00E30132" w:rsidRPr="00627D1C" w:rsidRDefault="004C20A6" w:rsidP="00627D1C">
      <w:pPr>
        <w:spacing w:line="240" w:lineRule="auto"/>
        <w:jc w:val="both"/>
        <w:rPr>
          <w:rFonts w:ascii="Calibri" w:hAnsi="Calibri" w:cs="Calibri"/>
        </w:rPr>
      </w:pPr>
      <w:r w:rsidRPr="00627D1C">
        <w:rPr>
          <w:rFonts w:cs="Calibri"/>
        </w:rPr>
        <w:t>Segundos y Terceros Clasificados en las dos modalidades: Trofeo.</w:t>
      </w:r>
    </w:p>
    <w:p w14:paraId="009E503A" w14:textId="77777777" w:rsidR="00E30132" w:rsidRPr="00627D1C" w:rsidRDefault="004C20A6" w:rsidP="00627D1C">
      <w:pPr>
        <w:spacing w:line="240" w:lineRule="auto"/>
        <w:jc w:val="both"/>
        <w:rPr>
          <w:rFonts w:ascii="Calibri" w:hAnsi="Calibri" w:cs="Calibri"/>
        </w:rPr>
      </w:pPr>
      <w:r w:rsidRPr="00627D1C">
        <w:rPr>
          <w:rFonts w:cs="Calibri"/>
        </w:rPr>
        <w:t xml:space="preserve">Se podrán contemplar premios para </w:t>
      </w:r>
    </w:p>
    <w:p w14:paraId="5478688E" w14:textId="77777777" w:rsidR="00E30132" w:rsidRPr="00627D1C" w:rsidRDefault="004C20A6" w:rsidP="00627D1C">
      <w:pPr>
        <w:spacing w:line="240" w:lineRule="auto"/>
        <w:jc w:val="both"/>
        <w:rPr>
          <w:rFonts w:ascii="Calibri" w:hAnsi="Calibri" w:cs="Calibri"/>
        </w:rPr>
      </w:pPr>
      <w:r w:rsidRPr="00627D1C">
        <w:rPr>
          <w:rFonts w:cs="Calibri"/>
        </w:rPr>
        <w:t>Damas, Junior, Veteranos,</w:t>
      </w:r>
    </w:p>
    <w:p w14:paraId="2A50053A" w14:textId="77777777" w:rsidR="00E30132" w:rsidRPr="00627D1C" w:rsidRDefault="004C20A6" w:rsidP="00627D1C">
      <w:pPr>
        <w:spacing w:after="0" w:line="240" w:lineRule="auto"/>
        <w:jc w:val="both"/>
        <w:rPr>
          <w:rFonts w:ascii="Calibri" w:hAnsi="Calibri" w:cs="Calibri"/>
        </w:rPr>
      </w:pPr>
      <w:r w:rsidRPr="00627D1C">
        <w:rPr>
          <w:rFonts w:cs="Calibri"/>
          <w:b/>
        </w:rPr>
        <w:t>13º</w:t>
      </w:r>
      <w:r w:rsidRPr="00627D1C">
        <w:rPr>
          <w:rFonts w:cs="Calibri"/>
          <w:bCs/>
        </w:rPr>
        <w:t xml:space="preserve"> - </w:t>
      </w:r>
      <w:r w:rsidRPr="00627D1C">
        <w:rPr>
          <w:rFonts w:cs="Calibri"/>
          <w:b/>
          <w:bCs/>
          <w:lang w:eastAsia="es-ES"/>
        </w:rPr>
        <w:t>JUEZ- ARBITRO:</w:t>
      </w:r>
    </w:p>
    <w:p w14:paraId="5AE547C1" w14:textId="77777777" w:rsidR="00E30132" w:rsidRPr="00627D1C" w:rsidRDefault="004C20A6" w:rsidP="00627D1C">
      <w:pPr>
        <w:spacing w:after="0" w:line="240" w:lineRule="auto"/>
        <w:jc w:val="both"/>
        <w:rPr>
          <w:rFonts w:ascii="Calibri" w:hAnsi="Calibri" w:cs="Calibri"/>
        </w:rPr>
      </w:pPr>
      <w:r w:rsidRPr="00627D1C">
        <w:rPr>
          <w:rFonts w:cs="Calibri"/>
          <w:lang w:eastAsia="es-ES"/>
        </w:rPr>
        <w:t>Será el juez árbitro el único encargado de recoger todas tablillas de puntuación para su posterior recuento.</w:t>
      </w:r>
    </w:p>
    <w:p w14:paraId="28FE8E1B" w14:textId="77777777" w:rsidR="00E30132" w:rsidRPr="00627D1C" w:rsidRDefault="004C20A6" w:rsidP="00627D1C">
      <w:pPr>
        <w:spacing w:after="0" w:line="240" w:lineRule="auto"/>
        <w:jc w:val="both"/>
        <w:rPr>
          <w:rFonts w:ascii="Calibri" w:hAnsi="Calibri" w:cs="Calibri"/>
        </w:rPr>
      </w:pPr>
      <w:r w:rsidRPr="00627D1C">
        <w:rPr>
          <w:rFonts w:cs="Calibri"/>
          <w:lang w:eastAsia="es-ES"/>
        </w:rPr>
        <w:t>Será el encargado de formular el acta, y de hacer llegar la documentación a la Federación.</w:t>
      </w:r>
    </w:p>
    <w:p w14:paraId="489E773A" w14:textId="77777777" w:rsidR="00E30132" w:rsidRDefault="00E30132">
      <w:pPr>
        <w:jc w:val="both"/>
        <w:rPr>
          <w:rFonts w:ascii="Calibri" w:hAnsi="Calibri" w:cs="Calibri"/>
          <w:sz w:val="24"/>
          <w:szCs w:val="24"/>
        </w:rPr>
      </w:pPr>
    </w:p>
    <w:p w14:paraId="0250C89C" w14:textId="77777777" w:rsidR="00E30132" w:rsidRDefault="00E30132">
      <w:pPr>
        <w:jc w:val="both"/>
        <w:rPr>
          <w:rFonts w:ascii="Calibri" w:hAnsi="Calibri" w:cs="Calibri"/>
          <w:sz w:val="24"/>
          <w:szCs w:val="24"/>
        </w:rPr>
      </w:pPr>
    </w:p>
    <w:p w14:paraId="702CC8A8" w14:textId="77777777" w:rsidR="00E30132" w:rsidRDefault="00E30132">
      <w:pPr>
        <w:jc w:val="both"/>
        <w:rPr>
          <w:rFonts w:ascii="Calibri" w:hAnsi="Calibri" w:cs="Calibri"/>
          <w:b/>
          <w:bCs/>
          <w:sz w:val="24"/>
          <w:szCs w:val="24"/>
          <w:u w:val="thick"/>
        </w:rPr>
      </w:pPr>
    </w:p>
    <w:p w14:paraId="011AD9E3" w14:textId="77777777" w:rsidR="00E30132" w:rsidRDefault="00E30132">
      <w:pPr>
        <w:spacing w:after="0" w:line="240" w:lineRule="auto"/>
        <w:jc w:val="both"/>
        <w:rPr>
          <w:rFonts w:ascii="Calibri" w:eastAsia="Times New Roman" w:hAnsi="Calibri" w:cs="Calibri"/>
          <w:sz w:val="24"/>
          <w:szCs w:val="24"/>
          <w:lang w:eastAsia="es-ES"/>
        </w:rPr>
      </w:pPr>
    </w:p>
    <w:p w14:paraId="7E257F73" w14:textId="77777777" w:rsidR="00E30132" w:rsidRDefault="00E30132">
      <w:pPr>
        <w:spacing w:after="0" w:line="240" w:lineRule="auto"/>
        <w:jc w:val="both"/>
        <w:rPr>
          <w:rFonts w:ascii="Calibri" w:eastAsia="Times New Roman" w:hAnsi="Calibri" w:cs="Calibri"/>
          <w:sz w:val="24"/>
          <w:szCs w:val="24"/>
          <w:lang w:eastAsia="es-ES"/>
        </w:rPr>
      </w:pPr>
    </w:p>
    <w:p w14:paraId="49BA8BF8" w14:textId="77777777" w:rsidR="00E30132" w:rsidRDefault="004C20A6">
      <w:pPr>
        <w:spacing w:after="0" w:line="240" w:lineRule="auto"/>
        <w:rPr>
          <w:rFonts w:ascii="Calibri" w:eastAsia="Times New Roman" w:hAnsi="Calibri" w:cs="Calibri"/>
          <w:sz w:val="24"/>
          <w:szCs w:val="24"/>
          <w:lang w:eastAsia="es-ES"/>
        </w:rPr>
      </w:pPr>
      <w:r>
        <w:rPr>
          <w:rFonts w:eastAsia="Times New Roman" w:cs="Calibri"/>
          <w:sz w:val="24"/>
          <w:szCs w:val="24"/>
          <w:lang w:eastAsia="es-ES"/>
        </w:rPr>
        <w:tab/>
      </w:r>
    </w:p>
    <w:p w14:paraId="14987B25" w14:textId="77777777" w:rsidR="00E30132" w:rsidRDefault="00E30132">
      <w:pPr>
        <w:ind w:left="-567"/>
        <w:rPr>
          <w:rFonts w:cstheme="minorHAnsi"/>
        </w:rPr>
      </w:pPr>
    </w:p>
    <w:p w14:paraId="38B8E9F2" w14:textId="77777777" w:rsidR="00E30132" w:rsidRDefault="004C20A6">
      <w:pPr>
        <w:ind w:left="-567"/>
        <w:rPr>
          <w:rFonts w:cstheme="minorHAnsi"/>
        </w:rPr>
      </w:pPr>
      <w:r>
        <w:rPr>
          <w:rFonts w:cstheme="minorHAnsi"/>
        </w:rPr>
        <w:tab/>
      </w:r>
      <w:r>
        <w:rPr>
          <w:rFonts w:cstheme="minorHAnsi"/>
        </w:rPr>
        <w:tab/>
      </w:r>
    </w:p>
    <w:sectPr w:rsidR="00E30132">
      <w:pgSz w:w="11906" w:h="16838"/>
      <w:pgMar w:top="720" w:right="991"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charset w:val="00"/>
    <w:family w:val="roman"/>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ED6CC4"/>
    <w:multiLevelType w:val="multilevel"/>
    <w:tmpl w:val="FFFFFFFF"/>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AF81CAE"/>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91703848">
    <w:abstractNumId w:val="0"/>
  </w:num>
  <w:num w:numId="2" w16cid:durableId="895774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32"/>
    <w:rsid w:val="002F1B14"/>
    <w:rsid w:val="004C20A6"/>
    <w:rsid w:val="00627D1C"/>
    <w:rsid w:val="007073BD"/>
    <w:rsid w:val="00840C61"/>
    <w:rsid w:val="00A71628"/>
    <w:rsid w:val="00E3013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A4636"/>
  <w15:docId w15:val="{9FC75E3D-FCDD-CF4E-B044-E74D81E5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rPr>
  </w:style>
  <w:style w:type="paragraph" w:styleId="Ttulo1">
    <w:name w:val="heading 1"/>
    <w:basedOn w:val="Ttulo"/>
    <w:next w:val="Textoindependiente"/>
    <w:qFormat/>
    <w:pPr>
      <w:numPr>
        <w:numId w:val="1"/>
      </w:numPr>
      <w:outlineLvl w:val="0"/>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9C2B63"/>
    <w:rPr>
      <w:rFonts w:ascii="Tahoma" w:hAnsi="Tahoma" w:cs="Tahoma"/>
      <w:sz w:val="16"/>
      <w:szCs w:val="16"/>
    </w:rPr>
  </w:style>
  <w:style w:type="character" w:customStyle="1" w:styleId="Enlla1">
    <w:name w:val="Enllaç1"/>
    <w:basedOn w:val="Fuentedeprrafopredeter"/>
    <w:uiPriority w:val="99"/>
    <w:unhideWhenUsed/>
    <w:qFormat/>
    <w:rsid w:val="009611ED"/>
    <w:rPr>
      <w:color w:val="0000FF" w:themeColor="hyperlink"/>
      <w:u w:val="single"/>
    </w:rPr>
  </w:style>
  <w:style w:type="character" w:styleId="Mencinsinresolver">
    <w:name w:val="Unresolved Mention"/>
    <w:basedOn w:val="Fuentedeprrafopredeter"/>
    <w:uiPriority w:val="99"/>
    <w:semiHidden/>
    <w:unhideWhenUsed/>
    <w:qFormat/>
    <w:rsid w:val="009611ED"/>
    <w:rPr>
      <w:color w:val="605E5C"/>
      <w:shd w:val="clear" w:color="auto" w:fill="E1DFDD"/>
    </w:rPr>
  </w:style>
  <w:style w:type="character" w:customStyle="1" w:styleId="Enllavisitat1">
    <w:name w:val="Enllaç visitat1"/>
    <w:basedOn w:val="Fuentedeprrafopredeter"/>
    <w:uiPriority w:val="99"/>
    <w:semiHidden/>
    <w:unhideWhenUsed/>
    <w:qFormat/>
    <w:rsid w:val="00707362"/>
    <w:rPr>
      <w:color w:val="800080" w:themeColor="followedHyperlink"/>
      <w:u w:val="single"/>
    </w:rPr>
  </w:style>
  <w:style w:type="character" w:customStyle="1" w:styleId="cf01">
    <w:name w:val="cf01"/>
    <w:basedOn w:val="Fuentedeprrafopredeter"/>
    <w:qFormat/>
    <w:rsid w:val="00105681"/>
    <w:rPr>
      <w:rFonts w:ascii="Calibri" w:hAnsi="Calibri" w:cs="Calibri"/>
      <w:sz w:val="22"/>
      <w:szCs w:val="22"/>
    </w:rPr>
  </w:style>
  <w:style w:type="character" w:styleId="Hipervnculo">
    <w:name w:val="Hyperlink"/>
    <w:rPr>
      <w:color w:val="000080"/>
      <w:u w:val="single"/>
    </w:rPr>
  </w:style>
  <w:style w:type="paragraph" w:customStyle="1" w:styleId="Ttulo10">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Lohit Devanagari"/>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customStyle="1" w:styleId="caption1">
    <w:name w:val="caption1"/>
    <w:basedOn w:val="Normal"/>
    <w:qFormat/>
    <w:pPr>
      <w:suppressLineNumbers/>
      <w:spacing w:before="120" w:after="120"/>
    </w:pPr>
    <w:rPr>
      <w:rFonts w:cs="Lohit Devanagari"/>
      <w:i/>
      <w:iCs/>
      <w:sz w:val="24"/>
      <w:szCs w:val="24"/>
    </w:rPr>
  </w:style>
  <w:style w:type="paragraph" w:customStyle="1" w:styleId="caption11">
    <w:name w:val="caption11"/>
    <w:basedOn w:val="Normal"/>
    <w:qFormat/>
    <w:pPr>
      <w:suppressLineNumbers/>
      <w:spacing w:before="120" w:after="120"/>
    </w:pPr>
    <w:rPr>
      <w:rFonts w:cs="Lohit Devanagari"/>
      <w:i/>
      <w:iCs/>
      <w:sz w:val="24"/>
      <w:szCs w:val="24"/>
    </w:rPr>
  </w:style>
  <w:style w:type="paragraph" w:styleId="Textodeglobo">
    <w:name w:val="Balloon Text"/>
    <w:basedOn w:val="Normal"/>
    <w:link w:val="TextodegloboCar"/>
    <w:uiPriority w:val="99"/>
    <w:semiHidden/>
    <w:unhideWhenUsed/>
    <w:qFormat/>
    <w:rsid w:val="009C2B63"/>
    <w:pPr>
      <w:spacing w:after="0" w:line="240" w:lineRule="auto"/>
    </w:pPr>
    <w:rPr>
      <w:rFonts w:ascii="Tahoma" w:hAnsi="Tahoma" w:cs="Tahoma"/>
      <w:sz w:val="16"/>
      <w:szCs w:val="16"/>
    </w:rPr>
  </w:style>
  <w:style w:type="paragraph" w:styleId="NormalWeb">
    <w:name w:val="Normal (Web)"/>
    <w:basedOn w:val="Normal"/>
    <w:uiPriority w:val="99"/>
    <w:semiHidden/>
    <w:unhideWhenUsed/>
    <w:qFormat/>
    <w:rsid w:val="009C2B63"/>
    <w:pPr>
      <w:spacing w:beforeAutospacing="1" w:afterAutospacing="1" w:line="240" w:lineRule="auto"/>
    </w:pPr>
    <w:rPr>
      <w:rFonts w:ascii="Times New Roman" w:eastAsiaTheme="minorEastAsia" w:hAnsi="Times New Roman" w:cs="Times New Roman"/>
      <w:sz w:val="24"/>
      <w:szCs w:val="24"/>
      <w:lang w:eastAsia="es-ES"/>
    </w:rPr>
  </w:style>
  <w:style w:type="paragraph" w:customStyle="1" w:styleId="Contenidodelmarco">
    <w:name w:val="Contenido del marco"/>
    <w:basedOn w:val="Normal"/>
    <w:qFormat/>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paragraph" w:customStyle="1" w:styleId="pf0">
    <w:name w:val="pf0"/>
    <w:basedOn w:val="Normal"/>
    <w:qFormat/>
    <w:rsid w:val="00105681"/>
    <w:pPr>
      <w:suppressAutoHyphens w:val="0"/>
      <w:spacing w:beforeAutospacing="1" w:afterAutospacing="1" w:line="240" w:lineRule="auto"/>
    </w:pPr>
    <w:rPr>
      <w:rFonts w:ascii="Times New Roman" w:eastAsia="Times New Roman" w:hAnsi="Times New Roman" w:cs="Times New Roman"/>
      <w:sz w:val="24"/>
      <w:szCs w:val="24"/>
      <w:lang w:eastAsia="es-ES"/>
    </w:rPr>
  </w:style>
  <w:style w:type="numbering" w:customStyle="1" w:styleId="Ningunalista">
    <w:name w:val="Ninguna lista"/>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550</Words>
  <Characters>3027</Characters>
  <Application>Microsoft Office Word</Application>
  <DocSecurity>0</DocSecurity>
  <Lines>25</Lines>
  <Paragraphs>7</Paragraphs>
  <ScaleCrop>false</ScaleCrop>
  <Company>Hewlett-Packard Company</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Alex Laborda</cp:lastModifiedBy>
  <cp:revision>5</cp:revision>
  <cp:lastPrinted>2019-03-21T10:58:00Z</cp:lastPrinted>
  <dcterms:created xsi:type="dcterms:W3CDTF">2025-05-07T16:53:00Z</dcterms:created>
  <dcterms:modified xsi:type="dcterms:W3CDTF">2025-05-21T05:21:00Z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